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42" w:rsidRPr="00FB7421" w:rsidRDefault="00F71032" w:rsidP="00557D0F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FB7421">
        <w:rPr>
          <w:rFonts w:cs="Times New Roman"/>
          <w:b/>
          <w:sz w:val="28"/>
          <w:szCs w:val="28"/>
          <w:u w:val="single"/>
        </w:rPr>
        <w:t>Z</w:t>
      </w:r>
      <w:r w:rsidR="00BA7CF2" w:rsidRPr="00FB7421">
        <w:rPr>
          <w:rFonts w:cs="Times New Roman"/>
          <w:b/>
          <w:sz w:val="28"/>
          <w:szCs w:val="28"/>
          <w:u w:val="single"/>
        </w:rPr>
        <w:t>asílání el</w:t>
      </w:r>
      <w:r w:rsidR="00636FF3" w:rsidRPr="00FB7421">
        <w:rPr>
          <w:rFonts w:cs="Times New Roman"/>
          <w:b/>
          <w:sz w:val="28"/>
          <w:szCs w:val="28"/>
          <w:u w:val="single"/>
        </w:rPr>
        <w:t>ektronických</w:t>
      </w:r>
      <w:r w:rsidR="00BA7CF2" w:rsidRPr="00FB7421">
        <w:rPr>
          <w:rFonts w:cs="Times New Roman"/>
          <w:b/>
          <w:sz w:val="28"/>
          <w:szCs w:val="28"/>
          <w:u w:val="single"/>
        </w:rPr>
        <w:t xml:space="preserve"> výplatních pásek</w:t>
      </w:r>
    </w:p>
    <w:p w:rsidR="003F712C" w:rsidRPr="00FB7421" w:rsidRDefault="003F712C" w:rsidP="000969E3">
      <w:pPr>
        <w:spacing w:after="0" w:line="240" w:lineRule="auto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C44C66" w:rsidRPr="00FB7421" w:rsidRDefault="00FB7421" w:rsidP="00F1044F">
      <w:pPr>
        <w:spacing w:after="0"/>
        <w:jc w:val="both"/>
        <w:rPr>
          <w:rFonts w:cs="Times New Roman"/>
        </w:rPr>
      </w:pPr>
      <w:r>
        <w:rPr>
          <w:rFonts w:cs="Times New Roman"/>
        </w:rPr>
        <w:t>S</w:t>
      </w:r>
      <w:r w:rsidR="00AD63BB" w:rsidRPr="00FB7421">
        <w:rPr>
          <w:rFonts w:cs="Times New Roman"/>
        </w:rPr>
        <w:t xml:space="preserve"> platností </w:t>
      </w:r>
      <w:r w:rsidR="00636FF3" w:rsidRPr="00FB7421">
        <w:rPr>
          <w:rFonts w:cs="Times New Roman"/>
        </w:rPr>
        <w:t xml:space="preserve">od </w:t>
      </w:r>
      <w:r w:rsidR="00AD63BB" w:rsidRPr="00FB7421">
        <w:rPr>
          <w:rFonts w:cs="Times New Roman"/>
        </w:rPr>
        <w:t xml:space="preserve">zpracování </w:t>
      </w:r>
      <w:r w:rsidR="00636FF3" w:rsidRPr="00FB7421">
        <w:rPr>
          <w:rFonts w:cs="Times New Roman"/>
        </w:rPr>
        <w:t xml:space="preserve">výplat za leden 2018 (tzn. první zasílání elektronických výplatních pásek v únoru 2018) </w:t>
      </w:r>
      <w:r w:rsidR="00C44C66" w:rsidRPr="00FB7421">
        <w:rPr>
          <w:rFonts w:cs="Times New Roman"/>
          <w:bCs/>
        </w:rPr>
        <w:t>spuštěn provoz</w:t>
      </w:r>
      <w:r w:rsidR="00C44C66" w:rsidRPr="00FB7421">
        <w:rPr>
          <w:rFonts w:cs="Times New Roman"/>
          <w:b/>
          <w:bCs/>
        </w:rPr>
        <w:t xml:space="preserve"> </w:t>
      </w:r>
      <w:r w:rsidR="00C44C66" w:rsidRPr="00F1044F">
        <w:rPr>
          <w:rFonts w:cs="Times New Roman"/>
          <w:bCs/>
        </w:rPr>
        <w:t>zasílání výplatní pásky</w:t>
      </w:r>
      <w:r w:rsidR="00C44C66" w:rsidRPr="00FB7421">
        <w:rPr>
          <w:rFonts w:cs="Times New Roman"/>
        </w:rPr>
        <w:t xml:space="preserve"> </w:t>
      </w:r>
      <w:r w:rsidR="00636FF3" w:rsidRPr="00FB7421">
        <w:rPr>
          <w:rFonts w:cs="Times New Roman"/>
          <w:bCs/>
        </w:rPr>
        <w:t>elektronicky na stanovený e-</w:t>
      </w:r>
      <w:r w:rsidR="00C44C66" w:rsidRPr="00FB7421">
        <w:rPr>
          <w:rFonts w:cs="Times New Roman"/>
          <w:bCs/>
        </w:rPr>
        <w:t>mail  zaměstnanc</w:t>
      </w:r>
      <w:r w:rsidR="00636FF3" w:rsidRPr="00FB7421">
        <w:rPr>
          <w:rFonts w:cs="Times New Roman"/>
          <w:bCs/>
        </w:rPr>
        <w:t>e</w:t>
      </w:r>
      <w:r w:rsidR="00C44C66" w:rsidRPr="00FB7421">
        <w:rPr>
          <w:rFonts w:cs="Times New Roman"/>
          <w:bCs/>
        </w:rPr>
        <w:t xml:space="preserve"> (dále jen „elektronická výplatní páska“)</w:t>
      </w:r>
      <w:r w:rsidR="00DE04AF" w:rsidRPr="00FB7421">
        <w:rPr>
          <w:rFonts w:cs="Times New Roman"/>
          <w:bCs/>
        </w:rPr>
        <w:t>.</w:t>
      </w:r>
    </w:p>
    <w:p w:rsidR="00DE04AF" w:rsidRPr="00FB7421" w:rsidRDefault="00DE04AF" w:rsidP="00F1044F">
      <w:pPr>
        <w:spacing w:after="0"/>
        <w:jc w:val="both"/>
        <w:rPr>
          <w:rFonts w:cs="Times New Roman"/>
          <w:bCs/>
        </w:rPr>
      </w:pPr>
    </w:p>
    <w:p w:rsidR="00C44C66" w:rsidRPr="00FB7421" w:rsidRDefault="00C44C66" w:rsidP="00F1044F">
      <w:pPr>
        <w:spacing w:after="0"/>
        <w:jc w:val="both"/>
        <w:rPr>
          <w:rFonts w:cs="Times New Roman"/>
          <w:bCs/>
        </w:rPr>
      </w:pPr>
      <w:r w:rsidRPr="00FB7421">
        <w:rPr>
          <w:rFonts w:cs="Times New Roman"/>
          <w:bCs/>
        </w:rPr>
        <w:t xml:space="preserve">Přihlášení se k zasílání elektronické výplatní pásky </w:t>
      </w:r>
      <w:r w:rsidR="00636FF3" w:rsidRPr="00FB7421">
        <w:rPr>
          <w:rFonts w:cs="Times New Roman"/>
          <w:bCs/>
        </w:rPr>
        <w:t xml:space="preserve">lze kdykoliv písemně odvolat. </w:t>
      </w:r>
      <w:r w:rsidR="00FB7421" w:rsidRPr="00FB7421">
        <w:rPr>
          <w:rFonts w:cs="Times New Roman"/>
          <w:bCs/>
        </w:rPr>
        <w:t xml:space="preserve">Pokud se zaměstnanec přihlásí </w:t>
      </w:r>
      <w:r w:rsidRPr="00FB7421">
        <w:rPr>
          <w:rFonts w:cs="Times New Roman"/>
          <w:bCs/>
        </w:rPr>
        <w:t>k zasílání elektronické výplatní pásky</w:t>
      </w:r>
      <w:r w:rsidR="00FB7421" w:rsidRPr="00FB7421">
        <w:rPr>
          <w:rFonts w:cs="Times New Roman"/>
          <w:bCs/>
        </w:rPr>
        <w:t>,</w:t>
      </w:r>
      <w:r w:rsidRPr="00FB7421">
        <w:rPr>
          <w:rFonts w:cs="Times New Roman"/>
          <w:bCs/>
        </w:rPr>
        <w:t xml:space="preserve"> již </w:t>
      </w:r>
      <w:r w:rsidR="00FB7421" w:rsidRPr="00FB7421">
        <w:rPr>
          <w:rFonts w:cs="Times New Roman"/>
          <w:bCs/>
        </w:rPr>
        <w:t xml:space="preserve">mu </w:t>
      </w:r>
      <w:r w:rsidRPr="00FB7421">
        <w:rPr>
          <w:rFonts w:cs="Times New Roman"/>
          <w:bCs/>
        </w:rPr>
        <w:t>nebude předávána výplatní páska v papírové podobě.</w:t>
      </w:r>
    </w:p>
    <w:p w:rsidR="007156C0" w:rsidRPr="00FB7421" w:rsidRDefault="007156C0" w:rsidP="00F1044F">
      <w:pPr>
        <w:spacing w:after="0"/>
        <w:jc w:val="both"/>
        <w:rPr>
          <w:rFonts w:cs="Times New Roman"/>
          <w:bCs/>
        </w:rPr>
      </w:pPr>
    </w:p>
    <w:p w:rsidR="001B6CB6" w:rsidRPr="00FB7421" w:rsidRDefault="001B6CB6" w:rsidP="00F1044F">
      <w:pPr>
        <w:spacing w:after="0"/>
        <w:jc w:val="both"/>
        <w:rPr>
          <w:rFonts w:cs="Times New Roman"/>
          <w:bCs/>
        </w:rPr>
      </w:pPr>
      <w:r w:rsidRPr="00FB7421">
        <w:rPr>
          <w:rFonts w:cs="Times New Roman"/>
          <w:bCs/>
        </w:rPr>
        <w:t xml:space="preserve">Zasílání elektronické výplatní pásky je umožněno na jakoukoliv e-mailovou adresu uvedenou zaměstnancem, tzn. e-mailovou adresu </w:t>
      </w:r>
      <w:r w:rsidR="00AD63BB" w:rsidRPr="00FB7421">
        <w:rPr>
          <w:rFonts w:cs="Times New Roman"/>
          <w:bCs/>
        </w:rPr>
        <w:t xml:space="preserve">např. </w:t>
      </w:r>
      <w:r w:rsidRPr="00FB7421">
        <w:rPr>
          <w:rFonts w:cs="Times New Roman"/>
          <w:bCs/>
        </w:rPr>
        <w:t>„</w:t>
      </w:r>
      <w:proofErr w:type="spellStart"/>
      <w:r w:rsidRPr="00FB7421">
        <w:rPr>
          <w:rFonts w:cs="Times New Roman"/>
          <w:bCs/>
        </w:rPr>
        <w:t>šis.acr</w:t>
      </w:r>
      <w:proofErr w:type="spellEnd"/>
      <w:r w:rsidRPr="00FB7421">
        <w:rPr>
          <w:rFonts w:cs="Times New Roman"/>
          <w:bCs/>
        </w:rPr>
        <w:t>“, „army.cz“, „seznam.cz“, „gmail.com“ apod.</w:t>
      </w:r>
    </w:p>
    <w:p w:rsidR="00DE04AF" w:rsidRPr="00FB7421" w:rsidRDefault="00DE04AF" w:rsidP="00F1044F">
      <w:pPr>
        <w:spacing w:after="0"/>
        <w:jc w:val="both"/>
        <w:rPr>
          <w:rFonts w:cs="Times New Roman"/>
        </w:rPr>
      </w:pPr>
    </w:p>
    <w:p w:rsidR="00FB7421" w:rsidRPr="00FB7421" w:rsidRDefault="00FB7421" w:rsidP="00F1044F">
      <w:pPr>
        <w:spacing w:after="0"/>
        <w:jc w:val="both"/>
        <w:rPr>
          <w:rFonts w:cs="Times New Roman"/>
        </w:rPr>
      </w:pPr>
      <w:r w:rsidRPr="00FB7421">
        <w:rPr>
          <w:rFonts w:cs="Times New Roman"/>
        </w:rPr>
        <w:t>Postup v</w:t>
      </w:r>
      <w:r w:rsidR="000969E3" w:rsidRPr="00FB7421">
        <w:rPr>
          <w:rFonts w:cs="Times New Roman"/>
        </w:rPr>
        <w:t xml:space="preserve"> případě požadavku na zasílání elektronické výplatní pásky </w:t>
      </w:r>
    </w:p>
    <w:p w:rsidR="00FB7421" w:rsidRPr="00FB7421" w:rsidRDefault="00FB7421" w:rsidP="00F1044F">
      <w:pPr>
        <w:pStyle w:val="Odstavecseseznamem"/>
        <w:numPr>
          <w:ilvl w:val="0"/>
          <w:numId w:val="4"/>
        </w:numPr>
        <w:spacing w:before="120" w:after="120"/>
        <w:ind w:left="425" w:hanging="357"/>
        <w:contextualSpacing w:val="0"/>
        <w:jc w:val="both"/>
        <w:rPr>
          <w:rFonts w:cs="Times New Roman"/>
        </w:rPr>
      </w:pPr>
      <w:r w:rsidRPr="00FB7421">
        <w:rPr>
          <w:rFonts w:cs="Times New Roman"/>
        </w:rPr>
        <w:t xml:space="preserve">Zaměstnanec </w:t>
      </w:r>
      <w:r w:rsidR="000969E3" w:rsidRPr="00FB7421">
        <w:rPr>
          <w:rFonts w:cs="Times New Roman"/>
        </w:rPr>
        <w:t xml:space="preserve">vyplní </w:t>
      </w:r>
      <w:r w:rsidR="00C2106D" w:rsidRPr="00FB7421">
        <w:rPr>
          <w:rFonts w:cs="Times New Roman"/>
        </w:rPr>
        <w:t>„Žádost</w:t>
      </w:r>
      <w:r w:rsidRPr="00FB7421">
        <w:rPr>
          <w:rFonts w:cs="Times New Roman"/>
        </w:rPr>
        <w:t xml:space="preserve"> </w:t>
      </w:r>
      <w:r w:rsidR="00C2106D" w:rsidRPr="00FB7421">
        <w:rPr>
          <w:rFonts w:cs="Times New Roman"/>
        </w:rPr>
        <w:t>o zasílání výplatní pásky elektronicky na email“</w:t>
      </w:r>
      <w:r w:rsidR="00EA3C74" w:rsidRPr="00FB7421">
        <w:rPr>
          <w:rFonts w:cs="Times New Roman"/>
        </w:rPr>
        <w:t xml:space="preserve"> </w:t>
      </w:r>
      <w:r w:rsidR="00C2106D" w:rsidRPr="00FB7421">
        <w:rPr>
          <w:rFonts w:cs="Times New Roman"/>
        </w:rPr>
        <w:t>(dále jen „Žádost“ – viz přiložený vzor)</w:t>
      </w:r>
      <w:r w:rsidR="000969E3" w:rsidRPr="00FB7421">
        <w:rPr>
          <w:rFonts w:cs="Times New Roman"/>
        </w:rPr>
        <w:t xml:space="preserve">, </w:t>
      </w:r>
      <w:r w:rsidR="00C2106D" w:rsidRPr="00FB7421">
        <w:rPr>
          <w:rFonts w:cs="Times New Roman"/>
        </w:rPr>
        <w:t xml:space="preserve">stvrdí </w:t>
      </w:r>
      <w:r w:rsidRPr="00FB7421">
        <w:rPr>
          <w:rFonts w:cs="Times New Roman"/>
        </w:rPr>
        <w:t xml:space="preserve">ji </w:t>
      </w:r>
      <w:r w:rsidR="00C2106D" w:rsidRPr="00FB7421">
        <w:rPr>
          <w:rFonts w:cs="Times New Roman"/>
        </w:rPr>
        <w:t>svým podpisem</w:t>
      </w:r>
      <w:r w:rsidRPr="00FB7421">
        <w:rPr>
          <w:rFonts w:cs="Times New Roman"/>
        </w:rPr>
        <w:t xml:space="preserve"> a</w:t>
      </w:r>
      <w:r w:rsidR="00C2106D" w:rsidRPr="00FB7421">
        <w:rPr>
          <w:rFonts w:cs="Times New Roman"/>
        </w:rPr>
        <w:t xml:space="preserve"> předá </w:t>
      </w:r>
      <w:r w:rsidRPr="00FB7421">
        <w:rPr>
          <w:rFonts w:cs="Times New Roman"/>
        </w:rPr>
        <w:t xml:space="preserve">ji </w:t>
      </w:r>
      <w:r w:rsidR="00C2106D" w:rsidRPr="00FB7421">
        <w:rPr>
          <w:rFonts w:cs="Times New Roman"/>
        </w:rPr>
        <w:t>v </w:t>
      </w:r>
      <w:r w:rsidR="00636FF3" w:rsidRPr="00FB7421">
        <w:rPr>
          <w:rFonts w:cs="Times New Roman"/>
        </w:rPr>
        <w:t>tiskové</w:t>
      </w:r>
      <w:r w:rsidR="00C2106D" w:rsidRPr="00FB7421">
        <w:rPr>
          <w:rFonts w:cs="Times New Roman"/>
        </w:rPr>
        <w:t xml:space="preserve"> podobě</w:t>
      </w:r>
      <w:r w:rsidR="00636FF3" w:rsidRPr="00FB7421">
        <w:rPr>
          <w:rFonts w:cs="Times New Roman"/>
        </w:rPr>
        <w:t xml:space="preserve"> </w:t>
      </w:r>
      <w:r w:rsidR="00EF728C">
        <w:rPr>
          <w:rFonts w:cs="Times New Roman"/>
        </w:rPr>
        <w:t>ekonomce AZ</w:t>
      </w:r>
      <w:r w:rsidR="00F71032" w:rsidRPr="00FB7421">
        <w:rPr>
          <w:rFonts w:cs="Times New Roman"/>
        </w:rPr>
        <w:t xml:space="preserve"> </w:t>
      </w:r>
      <w:r w:rsidR="00636FF3" w:rsidRPr="00FB7421">
        <w:rPr>
          <w:rFonts w:cs="Times New Roman"/>
        </w:rPr>
        <w:t xml:space="preserve">na </w:t>
      </w:r>
      <w:r w:rsidR="00F71032" w:rsidRPr="00FB7421">
        <w:rPr>
          <w:rFonts w:cs="Times New Roman"/>
        </w:rPr>
        <w:t xml:space="preserve">KVV Brno. </w:t>
      </w:r>
    </w:p>
    <w:p w:rsidR="00FB7421" w:rsidRPr="00FB7421" w:rsidRDefault="00EF728C" w:rsidP="00F1044F">
      <w:pPr>
        <w:pStyle w:val="Odstavecseseznamem"/>
        <w:numPr>
          <w:ilvl w:val="0"/>
          <w:numId w:val="4"/>
        </w:numPr>
        <w:spacing w:before="120" w:after="120"/>
        <w:ind w:left="425" w:hanging="357"/>
        <w:contextualSpacing w:val="0"/>
        <w:jc w:val="both"/>
        <w:rPr>
          <w:rFonts w:cs="Times New Roman"/>
        </w:rPr>
      </w:pPr>
      <w:r>
        <w:rPr>
          <w:rFonts w:cs="Times New Roman"/>
        </w:rPr>
        <w:t>Ekonomka AZ</w:t>
      </w:r>
      <w:r w:rsidR="00F71032" w:rsidRPr="00FB7421">
        <w:rPr>
          <w:rFonts w:cs="Times New Roman"/>
        </w:rPr>
        <w:t xml:space="preserve"> zajistí doručení Žádosti </w:t>
      </w:r>
      <w:r w:rsidR="00636FF3" w:rsidRPr="00FB7421">
        <w:rPr>
          <w:rFonts w:cs="Times New Roman"/>
        </w:rPr>
        <w:t>mzdov</w:t>
      </w:r>
      <w:r w:rsidR="007751F8" w:rsidRPr="00FB7421">
        <w:rPr>
          <w:rFonts w:cs="Times New Roman"/>
        </w:rPr>
        <w:t>é</w:t>
      </w:r>
      <w:r w:rsidR="00636FF3" w:rsidRPr="00FB7421">
        <w:rPr>
          <w:rFonts w:cs="Times New Roman"/>
        </w:rPr>
        <w:t xml:space="preserve"> úč</w:t>
      </w:r>
      <w:r w:rsidR="007751F8" w:rsidRPr="00FB7421">
        <w:rPr>
          <w:rFonts w:cs="Times New Roman"/>
        </w:rPr>
        <w:t>e</w:t>
      </w:r>
      <w:r w:rsidR="00636FF3" w:rsidRPr="00FB7421">
        <w:rPr>
          <w:rFonts w:cs="Times New Roman"/>
        </w:rPr>
        <w:t>tn</w:t>
      </w:r>
      <w:r w:rsidR="007751F8" w:rsidRPr="00FB7421">
        <w:rPr>
          <w:rFonts w:cs="Times New Roman"/>
        </w:rPr>
        <w:t>í</w:t>
      </w:r>
      <w:r w:rsidR="00EA27DE" w:rsidRPr="00FB7421">
        <w:rPr>
          <w:rFonts w:cs="Times New Roman"/>
        </w:rPr>
        <w:t>, která vygeneruje jedinečné heslo</w:t>
      </w:r>
      <w:r w:rsidR="00EA3C74" w:rsidRPr="00FB7421">
        <w:rPr>
          <w:rFonts w:cs="Times New Roman"/>
        </w:rPr>
        <w:t xml:space="preserve">. </w:t>
      </w:r>
      <w:r>
        <w:rPr>
          <w:rFonts w:cs="Times New Roman"/>
        </w:rPr>
        <w:t>Ekonomka AZ</w:t>
      </w:r>
      <w:r w:rsidR="009F41A5" w:rsidRPr="00FB7421">
        <w:rPr>
          <w:rFonts w:cs="Times New Roman"/>
        </w:rPr>
        <w:t xml:space="preserve"> poté </w:t>
      </w:r>
      <w:r w:rsidR="009A0A30" w:rsidRPr="00FB7421">
        <w:rPr>
          <w:rFonts w:cs="Times New Roman"/>
        </w:rPr>
        <w:t xml:space="preserve">zabezpečí </w:t>
      </w:r>
      <w:r w:rsidR="009F41A5" w:rsidRPr="00FB7421">
        <w:rPr>
          <w:rFonts w:cs="Times New Roman"/>
        </w:rPr>
        <w:t xml:space="preserve">předání </w:t>
      </w:r>
      <w:r w:rsidR="00EA27DE" w:rsidRPr="00FB7421">
        <w:rPr>
          <w:rFonts w:cs="Times New Roman"/>
        </w:rPr>
        <w:t>tohoto</w:t>
      </w:r>
      <w:r w:rsidR="009A0A30" w:rsidRPr="00FB7421">
        <w:rPr>
          <w:rFonts w:cs="Times New Roman"/>
        </w:rPr>
        <w:t xml:space="preserve"> hesl</w:t>
      </w:r>
      <w:r w:rsidR="000969E3" w:rsidRPr="00FB7421">
        <w:rPr>
          <w:rFonts w:cs="Times New Roman"/>
        </w:rPr>
        <w:t>a zaměstnanci.</w:t>
      </w:r>
    </w:p>
    <w:p w:rsidR="00C2106D" w:rsidRPr="00FB7421" w:rsidRDefault="009F41A5" w:rsidP="00F1044F">
      <w:pPr>
        <w:pStyle w:val="Odstavecseseznamem"/>
        <w:numPr>
          <w:ilvl w:val="0"/>
          <w:numId w:val="4"/>
        </w:numPr>
        <w:spacing w:before="120" w:after="120"/>
        <w:ind w:left="426"/>
        <w:contextualSpacing w:val="0"/>
        <w:jc w:val="both"/>
        <w:rPr>
          <w:rFonts w:cs="Times New Roman"/>
        </w:rPr>
      </w:pPr>
      <w:r w:rsidRPr="00FB7421">
        <w:rPr>
          <w:rFonts w:cs="Times New Roman"/>
        </w:rPr>
        <w:t>Zaměstnan</w:t>
      </w:r>
      <w:r w:rsidR="00FB7421" w:rsidRPr="00FB7421">
        <w:rPr>
          <w:rFonts w:cs="Times New Roman"/>
        </w:rPr>
        <w:t>e</w:t>
      </w:r>
      <w:r w:rsidRPr="00FB7421">
        <w:rPr>
          <w:rFonts w:cs="Times New Roman"/>
        </w:rPr>
        <w:t xml:space="preserve">c obdrží </w:t>
      </w:r>
      <w:r w:rsidR="00DE04AF" w:rsidRPr="00FB7421">
        <w:rPr>
          <w:rFonts w:cs="Times New Roman"/>
        </w:rPr>
        <w:t xml:space="preserve">na </w:t>
      </w:r>
      <w:r w:rsidR="000969E3" w:rsidRPr="00FB7421">
        <w:rPr>
          <w:rFonts w:cs="Times New Roman"/>
        </w:rPr>
        <w:t>určen</w:t>
      </w:r>
      <w:r w:rsidRPr="00FB7421">
        <w:rPr>
          <w:rFonts w:cs="Times New Roman"/>
        </w:rPr>
        <w:t>ou</w:t>
      </w:r>
      <w:r w:rsidR="000969E3" w:rsidRPr="00FB7421">
        <w:rPr>
          <w:rFonts w:cs="Times New Roman"/>
        </w:rPr>
        <w:t xml:space="preserve"> </w:t>
      </w:r>
      <w:r w:rsidR="00DE04AF" w:rsidRPr="00FB7421">
        <w:rPr>
          <w:rFonts w:cs="Times New Roman"/>
        </w:rPr>
        <w:t>e-mail</w:t>
      </w:r>
      <w:r w:rsidR="000969E3" w:rsidRPr="00FB7421">
        <w:rPr>
          <w:rFonts w:cs="Times New Roman"/>
        </w:rPr>
        <w:t>ov</w:t>
      </w:r>
      <w:r w:rsidRPr="00FB7421">
        <w:rPr>
          <w:rFonts w:cs="Times New Roman"/>
        </w:rPr>
        <w:t>ou</w:t>
      </w:r>
      <w:r w:rsidR="000969E3" w:rsidRPr="00FB7421">
        <w:rPr>
          <w:rFonts w:cs="Times New Roman"/>
        </w:rPr>
        <w:t xml:space="preserve"> adres</w:t>
      </w:r>
      <w:r w:rsidRPr="00FB7421">
        <w:rPr>
          <w:rFonts w:cs="Times New Roman"/>
        </w:rPr>
        <w:t>u</w:t>
      </w:r>
      <w:r w:rsidR="00DE04AF" w:rsidRPr="00FB7421">
        <w:rPr>
          <w:rFonts w:cs="Times New Roman"/>
        </w:rPr>
        <w:t xml:space="preserve"> </w:t>
      </w:r>
      <w:r w:rsidR="000969E3" w:rsidRPr="00FB7421">
        <w:rPr>
          <w:rFonts w:cs="Times New Roman"/>
        </w:rPr>
        <w:t>elektronickou výplatní pásku nejpozději v den stanoveného termínu splatnosti platu</w:t>
      </w:r>
      <w:r w:rsidRPr="00FB7421">
        <w:rPr>
          <w:rFonts w:cs="Times New Roman"/>
        </w:rPr>
        <w:t>, a to ve formátu „</w:t>
      </w:r>
      <w:proofErr w:type="spellStart"/>
      <w:r w:rsidRPr="00FB7421">
        <w:rPr>
          <w:rFonts w:cs="Times New Roman"/>
        </w:rPr>
        <w:t>pdf</w:t>
      </w:r>
      <w:proofErr w:type="spellEnd"/>
      <w:r w:rsidRPr="00FB7421">
        <w:rPr>
          <w:rFonts w:cs="Times New Roman"/>
        </w:rPr>
        <w:t>“.</w:t>
      </w:r>
      <w:r w:rsidR="00F1044F">
        <w:rPr>
          <w:rFonts w:cs="Times New Roman"/>
        </w:rPr>
        <w:t xml:space="preserve"> </w:t>
      </w:r>
      <w:r w:rsidR="00C2106D" w:rsidRPr="00FB7421">
        <w:rPr>
          <w:rFonts w:cs="Times New Roman"/>
        </w:rPr>
        <w:t xml:space="preserve">Pro otevření přílohy </w:t>
      </w:r>
      <w:r w:rsidR="000969E3" w:rsidRPr="00FB7421">
        <w:rPr>
          <w:rFonts w:cs="Times New Roman"/>
        </w:rPr>
        <w:t>(elektronické výplatní pásky)</w:t>
      </w:r>
      <w:r w:rsidR="00C2106D" w:rsidRPr="00FB7421">
        <w:rPr>
          <w:rFonts w:cs="Times New Roman"/>
        </w:rPr>
        <w:t xml:space="preserve"> je nutné zadat správné heslo (</w:t>
      </w:r>
      <w:r w:rsidR="00DE04AF" w:rsidRPr="00FB7421">
        <w:rPr>
          <w:rFonts w:cs="Times New Roman"/>
        </w:rPr>
        <w:t xml:space="preserve">obdržené </w:t>
      </w:r>
      <w:r w:rsidR="00EA27DE" w:rsidRPr="00FB7421">
        <w:rPr>
          <w:rFonts w:cs="Times New Roman"/>
        </w:rPr>
        <w:t xml:space="preserve">jedinečné </w:t>
      </w:r>
      <w:r w:rsidR="00DE04AF" w:rsidRPr="00FB7421">
        <w:rPr>
          <w:rFonts w:cs="Times New Roman"/>
        </w:rPr>
        <w:t>heslo</w:t>
      </w:r>
      <w:r w:rsidR="00C2106D" w:rsidRPr="00FB7421">
        <w:rPr>
          <w:rFonts w:cs="Times New Roman"/>
        </w:rPr>
        <w:t>).</w:t>
      </w:r>
    </w:p>
    <w:p w:rsidR="000969E3" w:rsidRPr="00FB7421" w:rsidRDefault="000969E3" w:rsidP="00F1044F">
      <w:pPr>
        <w:spacing w:after="0"/>
        <w:jc w:val="both"/>
        <w:rPr>
          <w:rFonts w:cs="Times New Roman"/>
        </w:rPr>
      </w:pPr>
    </w:p>
    <w:p w:rsidR="00BA7351" w:rsidRPr="00FB7421" w:rsidRDefault="00BA7351" w:rsidP="00F1044F">
      <w:pPr>
        <w:spacing w:after="0"/>
        <w:jc w:val="both"/>
        <w:rPr>
          <w:rFonts w:cs="Times New Roman"/>
        </w:rPr>
      </w:pPr>
      <w:r w:rsidRPr="00FB7421">
        <w:rPr>
          <w:rFonts w:cs="Times New Roman"/>
        </w:rPr>
        <w:t>Heslo k elektronické výplatní pásce se zaměstnanci</w:t>
      </w:r>
      <w:r w:rsidR="00EA27DE" w:rsidRPr="00FB7421">
        <w:rPr>
          <w:rFonts w:cs="Times New Roman"/>
        </w:rPr>
        <w:t xml:space="preserve"> bude vytiště</w:t>
      </w:r>
      <w:r w:rsidRPr="00FB7421">
        <w:rPr>
          <w:rFonts w:cs="Times New Roman"/>
        </w:rPr>
        <w:t>n</w:t>
      </w:r>
      <w:r w:rsidR="00EA27DE" w:rsidRPr="00FB7421">
        <w:rPr>
          <w:rFonts w:cs="Times New Roman"/>
        </w:rPr>
        <w:t>o</w:t>
      </w:r>
      <w:r w:rsidRPr="00FB7421">
        <w:rPr>
          <w:rFonts w:cs="Times New Roman"/>
        </w:rPr>
        <w:t xml:space="preserve"> </w:t>
      </w:r>
      <w:r w:rsidR="00E63F78" w:rsidRPr="00FB7421">
        <w:rPr>
          <w:rFonts w:cs="Times New Roman"/>
        </w:rPr>
        <w:t>ve</w:t>
      </w:r>
      <w:r w:rsidRPr="00FB7421">
        <w:rPr>
          <w:rFonts w:cs="Times New Roman"/>
        </w:rPr>
        <w:t xml:space="preserve"> speciální</w:t>
      </w:r>
      <w:r w:rsidR="00E63F78" w:rsidRPr="00FB7421">
        <w:rPr>
          <w:rFonts w:cs="Times New Roman"/>
        </w:rPr>
        <w:t>m</w:t>
      </w:r>
      <w:r w:rsidRPr="00FB7421">
        <w:rPr>
          <w:rFonts w:cs="Times New Roman"/>
        </w:rPr>
        <w:t xml:space="preserve"> </w:t>
      </w:r>
      <w:r w:rsidR="00E63F78" w:rsidRPr="00FB7421">
        <w:rPr>
          <w:rFonts w:cs="Times New Roman"/>
        </w:rPr>
        <w:t xml:space="preserve">formátu na </w:t>
      </w:r>
      <w:r w:rsidRPr="00FB7421">
        <w:rPr>
          <w:rFonts w:cs="Times New Roman"/>
        </w:rPr>
        <w:t>papír používaný pro papírové výplatní pásky</w:t>
      </w:r>
      <w:r w:rsidR="00EA3C74" w:rsidRPr="00FB7421">
        <w:rPr>
          <w:rFonts w:cs="Times New Roman"/>
        </w:rPr>
        <w:t>. T</w:t>
      </w:r>
      <w:r w:rsidRPr="00FB7421">
        <w:rPr>
          <w:rFonts w:cs="Times New Roman"/>
        </w:rPr>
        <w:t>ím je zaručena ochrana hesla pro zaměstnance.</w:t>
      </w:r>
      <w:r w:rsidR="007156C0" w:rsidRPr="00FB7421">
        <w:rPr>
          <w:rFonts w:cs="Times New Roman"/>
        </w:rPr>
        <w:t xml:space="preserve"> </w:t>
      </w:r>
      <w:r w:rsidRPr="00FB7421">
        <w:rPr>
          <w:rFonts w:cs="Times New Roman"/>
        </w:rPr>
        <w:t xml:space="preserve">V ojedinělých případech jako např. zapomenutí nebo ztráty hesla je možné požádat o opětovné vytisknutí stávajícího hesla k elektronické výplatní pásce. </w:t>
      </w:r>
      <w:r w:rsidR="00EA27DE" w:rsidRPr="00FB7421">
        <w:rPr>
          <w:rFonts w:cs="Times New Roman"/>
        </w:rPr>
        <w:t xml:space="preserve">Bude možné </w:t>
      </w:r>
      <w:r w:rsidRPr="00FB7421">
        <w:rPr>
          <w:rFonts w:cs="Times New Roman"/>
        </w:rPr>
        <w:t>t</w:t>
      </w:r>
      <w:r w:rsidR="00EA27DE" w:rsidRPr="00FB7421">
        <w:rPr>
          <w:rFonts w:cs="Times New Roman"/>
        </w:rPr>
        <w:t>aké</w:t>
      </w:r>
      <w:r w:rsidRPr="00FB7421">
        <w:rPr>
          <w:rFonts w:cs="Times New Roman"/>
        </w:rPr>
        <w:t xml:space="preserve"> vygenerov</w:t>
      </w:r>
      <w:r w:rsidR="00EA27DE" w:rsidRPr="00FB7421">
        <w:rPr>
          <w:rFonts w:cs="Times New Roman"/>
        </w:rPr>
        <w:t>at</w:t>
      </w:r>
      <w:r w:rsidRPr="00FB7421">
        <w:rPr>
          <w:rFonts w:cs="Times New Roman"/>
        </w:rPr>
        <w:t xml:space="preserve"> nové hesl</w:t>
      </w:r>
      <w:r w:rsidR="00EA27DE" w:rsidRPr="00FB7421">
        <w:rPr>
          <w:rFonts w:cs="Times New Roman"/>
        </w:rPr>
        <w:t>o</w:t>
      </w:r>
      <w:r w:rsidRPr="00FB7421">
        <w:rPr>
          <w:rFonts w:cs="Times New Roman"/>
        </w:rPr>
        <w:t xml:space="preserve">. </w:t>
      </w:r>
      <w:r w:rsidR="00EA27DE" w:rsidRPr="00FB7421">
        <w:rPr>
          <w:rFonts w:cs="Times New Roman"/>
        </w:rPr>
        <w:t>N</w:t>
      </w:r>
      <w:r w:rsidRPr="00FB7421">
        <w:rPr>
          <w:rFonts w:cs="Times New Roman"/>
        </w:rPr>
        <w:t xml:space="preserve">ově vygenerované heslo je </w:t>
      </w:r>
      <w:r w:rsidR="00EA27DE" w:rsidRPr="00FB7421">
        <w:rPr>
          <w:rFonts w:cs="Times New Roman"/>
        </w:rPr>
        <w:t xml:space="preserve">však možné </w:t>
      </w:r>
      <w:r w:rsidRPr="00FB7421">
        <w:rPr>
          <w:rFonts w:cs="Times New Roman"/>
        </w:rPr>
        <w:t>použ</w:t>
      </w:r>
      <w:r w:rsidR="00EA27DE" w:rsidRPr="00FB7421">
        <w:rPr>
          <w:rFonts w:cs="Times New Roman"/>
        </w:rPr>
        <w:t>í</w:t>
      </w:r>
      <w:r w:rsidRPr="00FB7421">
        <w:rPr>
          <w:rFonts w:cs="Times New Roman"/>
        </w:rPr>
        <w:t>t pouze pro nově vygenerované elektronické výplatní pásky</w:t>
      </w:r>
      <w:r w:rsidR="00EA27DE" w:rsidRPr="00FB7421">
        <w:rPr>
          <w:rFonts w:cs="Times New Roman"/>
        </w:rPr>
        <w:t>, tedy</w:t>
      </w:r>
      <w:r w:rsidR="00263C51" w:rsidRPr="00FB7421">
        <w:rPr>
          <w:rFonts w:cs="Times New Roman"/>
        </w:rPr>
        <w:t xml:space="preserve"> </w:t>
      </w:r>
      <w:r w:rsidR="00EA27DE" w:rsidRPr="00FB7421">
        <w:rPr>
          <w:rFonts w:cs="Times New Roman"/>
        </w:rPr>
        <w:t xml:space="preserve">jen </w:t>
      </w:r>
      <w:r w:rsidR="00263C51" w:rsidRPr="00FB7421">
        <w:rPr>
          <w:rFonts w:cs="Times New Roman"/>
        </w:rPr>
        <w:t>pro elektronické výplatní pásky zaslané po vygenerování nového hesla</w:t>
      </w:r>
      <w:r w:rsidRPr="00FB7421">
        <w:rPr>
          <w:rFonts w:cs="Times New Roman"/>
        </w:rPr>
        <w:t>. Tímto heslem nelze otevřít elektronické výplatní pásky</w:t>
      </w:r>
      <w:r w:rsidR="00263C51" w:rsidRPr="00FB7421">
        <w:rPr>
          <w:rFonts w:cs="Times New Roman"/>
        </w:rPr>
        <w:t xml:space="preserve"> obdržené před vygenerováním</w:t>
      </w:r>
      <w:r w:rsidR="00AD63BB" w:rsidRPr="00FB7421">
        <w:rPr>
          <w:rFonts w:cs="Times New Roman"/>
        </w:rPr>
        <w:t xml:space="preserve"> </w:t>
      </w:r>
      <w:r w:rsidR="00263C51" w:rsidRPr="00FB7421">
        <w:rPr>
          <w:rFonts w:cs="Times New Roman"/>
        </w:rPr>
        <w:t xml:space="preserve">nového hesla. </w:t>
      </w:r>
      <w:r w:rsidRPr="00FB7421">
        <w:rPr>
          <w:rFonts w:cs="Times New Roman"/>
        </w:rPr>
        <w:t xml:space="preserve"> </w:t>
      </w:r>
    </w:p>
    <w:sectPr w:rsidR="00BA7351" w:rsidRPr="00FB7421" w:rsidSect="006C104A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72D"/>
    <w:multiLevelType w:val="hybridMultilevel"/>
    <w:tmpl w:val="6E7E4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54F44"/>
    <w:multiLevelType w:val="hybridMultilevel"/>
    <w:tmpl w:val="C270F508"/>
    <w:lvl w:ilvl="0" w:tplc="AFBE8C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E62BC"/>
    <w:multiLevelType w:val="hybridMultilevel"/>
    <w:tmpl w:val="1BE47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3532A"/>
    <w:multiLevelType w:val="hybridMultilevel"/>
    <w:tmpl w:val="973EA4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F2"/>
    <w:rsid w:val="000969E3"/>
    <w:rsid w:val="00131DAE"/>
    <w:rsid w:val="001B6CB6"/>
    <w:rsid w:val="002552E7"/>
    <w:rsid w:val="00263C51"/>
    <w:rsid w:val="0027139D"/>
    <w:rsid w:val="002F3DA0"/>
    <w:rsid w:val="003F712C"/>
    <w:rsid w:val="00413648"/>
    <w:rsid w:val="00557D0F"/>
    <w:rsid w:val="00621E96"/>
    <w:rsid w:val="00636FF3"/>
    <w:rsid w:val="006C104A"/>
    <w:rsid w:val="00710A5B"/>
    <w:rsid w:val="007156C0"/>
    <w:rsid w:val="007751F8"/>
    <w:rsid w:val="00830042"/>
    <w:rsid w:val="00883ADC"/>
    <w:rsid w:val="0091782A"/>
    <w:rsid w:val="009A0A30"/>
    <w:rsid w:val="009F41A5"/>
    <w:rsid w:val="00AD63BB"/>
    <w:rsid w:val="00B20F55"/>
    <w:rsid w:val="00B9362B"/>
    <w:rsid w:val="00BA7351"/>
    <w:rsid w:val="00BA7CF2"/>
    <w:rsid w:val="00C2106D"/>
    <w:rsid w:val="00C44C66"/>
    <w:rsid w:val="00CC0470"/>
    <w:rsid w:val="00CF5F70"/>
    <w:rsid w:val="00DC034E"/>
    <w:rsid w:val="00DE04AF"/>
    <w:rsid w:val="00E202E3"/>
    <w:rsid w:val="00E63F78"/>
    <w:rsid w:val="00EA27DE"/>
    <w:rsid w:val="00EA3C74"/>
    <w:rsid w:val="00EA4624"/>
    <w:rsid w:val="00EF728C"/>
    <w:rsid w:val="00F1044F"/>
    <w:rsid w:val="00F71032"/>
    <w:rsid w:val="00F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CED1"/>
  <w15:docId w15:val="{88FA0BF0-20B1-41E7-A54E-1142058F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2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4C66"/>
    <w:rPr>
      <w:color w:val="0000FF" w:themeColor="hyperlink"/>
      <w:u w:val="single"/>
    </w:rPr>
  </w:style>
  <w:style w:type="paragraph" w:customStyle="1" w:styleId="Zkladnpsmo">
    <w:name w:val="Základní písmo"/>
    <w:basedOn w:val="Normln"/>
    <w:link w:val="ZkladnpsmoChar"/>
    <w:uiPriority w:val="99"/>
    <w:rsid w:val="000969E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psmoChar">
    <w:name w:val="Základní písmo Char"/>
    <w:basedOn w:val="Standardnpsmoodstavce"/>
    <w:link w:val="Zkladnpsmo"/>
    <w:uiPriority w:val="99"/>
    <w:locked/>
    <w:rsid w:val="000969E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2CAD-3931-4E6A-B712-09D665F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Fialová Jana - MO 8201 - ŠIS AČR</dc:creator>
  <cp:lastModifiedBy>Emil Kamenský</cp:lastModifiedBy>
  <cp:revision>5</cp:revision>
  <dcterms:created xsi:type="dcterms:W3CDTF">2018-01-17T08:04:00Z</dcterms:created>
  <dcterms:modified xsi:type="dcterms:W3CDTF">2021-07-14T07:22:00Z</dcterms:modified>
</cp:coreProperties>
</file>